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13AD" w14:textId="77777777" w:rsidR="00237A7D" w:rsidRPr="00EC1395" w:rsidRDefault="00237A7D" w:rsidP="00237A7D">
      <w:pPr>
        <w:pStyle w:val="a4"/>
      </w:pPr>
      <w:r w:rsidRPr="00EC1395">
        <w:rPr>
          <w:noProof/>
        </w:rPr>
        <w:drawing>
          <wp:inline distT="0" distB="0" distL="0" distR="0" wp14:anchorId="03C67169" wp14:editId="6EF968D6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97F5" w14:textId="77777777" w:rsidR="00237A7D" w:rsidRPr="0032348C" w:rsidRDefault="00237A7D" w:rsidP="00237A7D">
      <w:pPr>
        <w:pStyle w:val="a4"/>
        <w:rPr>
          <w:sz w:val="10"/>
          <w:szCs w:val="10"/>
        </w:rPr>
      </w:pPr>
    </w:p>
    <w:p w14:paraId="38D8701E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14:paraId="6251FEC5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14:paraId="7EA7BD87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b w:val="0"/>
          <w:sz w:val="16"/>
          <w:szCs w:val="16"/>
        </w:rPr>
      </w:pPr>
    </w:p>
    <w:p w14:paraId="041EEED0" w14:textId="77777777" w:rsidR="00237A7D" w:rsidRPr="009C3BE6" w:rsidRDefault="00237A7D" w:rsidP="00237A7D">
      <w:pPr>
        <w:pStyle w:val="a4"/>
        <w:tabs>
          <w:tab w:val="left" w:pos="1440"/>
        </w:tabs>
        <w:rPr>
          <w:b w:val="0"/>
          <w:sz w:val="22"/>
        </w:rPr>
      </w:pPr>
      <w:r w:rsidRPr="009C3BE6">
        <w:rPr>
          <w:b w:val="0"/>
          <w:sz w:val="22"/>
        </w:rPr>
        <w:t xml:space="preserve">624000, Свердловская область, </w:t>
      </w:r>
      <w:r w:rsidR="00A532A2" w:rsidRPr="009C3BE6">
        <w:rPr>
          <w:b w:val="0"/>
          <w:sz w:val="22"/>
        </w:rPr>
        <w:t>город Арамиль</w:t>
      </w:r>
      <w:r w:rsidRPr="009C3BE6">
        <w:rPr>
          <w:b w:val="0"/>
          <w:sz w:val="22"/>
        </w:rPr>
        <w:t>, ул. 1 Мая, 12.</w:t>
      </w:r>
    </w:p>
    <w:p w14:paraId="31BC6453" w14:textId="77777777" w:rsidR="00237A7D" w:rsidRPr="009C3BE6" w:rsidRDefault="00237A7D" w:rsidP="00237A7D">
      <w:pPr>
        <w:pStyle w:val="a4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85-32-71, </w:t>
      </w:r>
      <w:hyperlink r:id="rId9" w:history="1">
        <w:r w:rsidRPr="009C3BE6">
          <w:rPr>
            <w:rStyle w:val="a6"/>
            <w:sz w:val="22"/>
            <w:lang w:val="en-US"/>
          </w:rPr>
          <w:t>ksp</w:t>
        </w:r>
        <w:r w:rsidRPr="009C3BE6">
          <w:rPr>
            <w:rStyle w:val="a6"/>
            <w:sz w:val="22"/>
          </w:rPr>
          <w:t>.а</w:t>
        </w:r>
        <w:r w:rsidRPr="009C3BE6">
          <w:rPr>
            <w:rStyle w:val="a6"/>
            <w:sz w:val="22"/>
            <w:lang w:val="en-US"/>
          </w:rPr>
          <w:t>ramil</w:t>
        </w:r>
        <w:r w:rsidRPr="009C3BE6">
          <w:rPr>
            <w:rStyle w:val="a6"/>
            <w:sz w:val="22"/>
          </w:rPr>
          <w:t>@</w:t>
        </w:r>
        <w:r w:rsidRPr="009C3BE6">
          <w:rPr>
            <w:rStyle w:val="a6"/>
            <w:sz w:val="22"/>
            <w:lang w:val="en-US"/>
          </w:rPr>
          <w:t>mail</w:t>
        </w:r>
        <w:r w:rsidRPr="009C3BE6">
          <w:rPr>
            <w:rStyle w:val="a6"/>
            <w:sz w:val="22"/>
          </w:rPr>
          <w:t>.</w:t>
        </w:r>
        <w:r w:rsidRPr="009C3BE6">
          <w:rPr>
            <w:rStyle w:val="a6"/>
            <w:sz w:val="22"/>
            <w:lang w:val="en-US"/>
          </w:rPr>
          <w:t>ru</w:t>
        </w:r>
      </w:hyperlink>
    </w:p>
    <w:p w14:paraId="236197ED" w14:textId="77777777" w:rsidR="00237A7D" w:rsidRPr="009C3BE6" w:rsidRDefault="00237A7D" w:rsidP="00237A7D">
      <w:pPr>
        <w:pStyle w:val="a4"/>
        <w:rPr>
          <w:b w:val="0"/>
          <w:sz w:val="10"/>
          <w:szCs w:val="10"/>
        </w:rPr>
      </w:pPr>
    </w:p>
    <w:p w14:paraId="720E156B" w14:textId="77777777" w:rsidR="00237A7D" w:rsidRPr="009C3BE6" w:rsidRDefault="00237A7D" w:rsidP="00237A7D">
      <w:pPr>
        <w:pStyle w:val="a4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14:paraId="21589E29" w14:textId="7DAB98E4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ЗАКЛЮЧЕНИЕ № </w:t>
      </w:r>
      <w:r w:rsidR="00744A7D">
        <w:rPr>
          <w:b/>
          <w:sz w:val="28"/>
          <w:szCs w:val="28"/>
        </w:rPr>
        <w:t>23</w:t>
      </w:r>
    </w:p>
    <w:p w14:paraId="5FB86123" w14:textId="77777777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Контрольно-счетной палаты на проект </w:t>
      </w:r>
    </w:p>
    <w:p w14:paraId="3F73582D" w14:textId="77777777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постановления Администрации Арамильского городского округа </w:t>
      </w:r>
    </w:p>
    <w:p w14:paraId="470A95BB" w14:textId="5D2BE3F2" w:rsidR="00A532A2" w:rsidRPr="007927D0" w:rsidRDefault="00A532A2" w:rsidP="00A532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927D0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от 26.12.2017 № 588 «Об утверждении Муниципальной программы «Формирование современной городской среды </w:t>
      </w:r>
      <w:proofErr w:type="spellStart"/>
      <w:r w:rsidRPr="007927D0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на 2018-202</w:t>
      </w:r>
      <w:r w:rsidR="008B1B53" w:rsidRPr="007927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14:paraId="7C1F0989" w14:textId="641B0628" w:rsidR="00237A7D" w:rsidRPr="007927D0" w:rsidRDefault="00744A7D" w:rsidP="0023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B7CB5">
        <w:rPr>
          <w:rFonts w:ascii="Times New Roman" w:hAnsi="Times New Roman" w:cs="Times New Roman"/>
          <w:sz w:val="28"/>
          <w:szCs w:val="28"/>
        </w:rPr>
        <w:t>2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202</w:t>
      </w:r>
      <w:r w:rsidR="00AB7CB5">
        <w:rPr>
          <w:rFonts w:ascii="Times New Roman" w:hAnsi="Times New Roman" w:cs="Times New Roman"/>
          <w:sz w:val="28"/>
          <w:szCs w:val="28"/>
        </w:rPr>
        <w:t>3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г. Арамиль </w:t>
      </w:r>
    </w:p>
    <w:p w14:paraId="4DBDCE78" w14:textId="77777777" w:rsidR="00237A7D" w:rsidRPr="007927D0" w:rsidRDefault="00237A7D" w:rsidP="00237A7D">
      <w:pPr>
        <w:spacing w:after="0" w:line="240" w:lineRule="auto"/>
        <w:ind w:left="-180" w:firstLine="38"/>
        <w:rPr>
          <w:rFonts w:ascii="Times New Roman" w:hAnsi="Times New Roman" w:cs="Times New Roman"/>
          <w:b/>
          <w:i/>
          <w:sz w:val="16"/>
          <w:szCs w:val="16"/>
        </w:rPr>
      </w:pPr>
    </w:p>
    <w:p w14:paraId="5C050EED" w14:textId="77777777" w:rsidR="00AB7CB5" w:rsidRPr="00AB7CB5" w:rsidRDefault="00AB7CB5" w:rsidP="00AB7C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представленного проекта программы осуществлена Контрольно-счетной палатой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КСП) в соответствии с требованиями статей 157, </w:t>
      </w:r>
      <w:r w:rsidRPr="00AB7CB5">
        <w:rPr>
          <w:rFonts w:ascii="Times New Roman" w:eastAsia="Calibri" w:hAnsi="Times New Roman" w:cs="Times New Roman"/>
          <w:sz w:val="28"/>
          <w:szCs w:val="28"/>
        </w:rPr>
        <w:t>268</w:t>
      </w:r>
      <w:r w:rsidRPr="00AB7CB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пункта 1 статьи 171 Федерального закона от 6 октября 2003 года № 131-ФЗ «Об общих принципах организации местного самоуправления в Российской Федерации», статьи 9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 статьи 34.1 Устава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статьи 8 Положения о Контрольно-счетной палате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13 октября 2022 года  № 22/8,  пункта 14 Порядка формирования и реализации Муниципальных программ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 сентября 2013 года № 387 (в редакции от 06 сентября 2022 года № 416), 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14:paraId="491A90A2" w14:textId="77777777" w:rsidR="00AB7CB5" w:rsidRPr="00AB7CB5" w:rsidRDefault="00AB7CB5" w:rsidP="00AB7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B2B7E55" w14:textId="77777777" w:rsidR="00AB7CB5" w:rsidRPr="00AB7CB5" w:rsidRDefault="00AB7CB5" w:rsidP="00AB7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B5">
        <w:rPr>
          <w:rFonts w:ascii="Times New Roman" w:eastAsia="Calibri" w:hAnsi="Times New Roman" w:cs="Times New Roman"/>
          <w:b/>
          <w:sz w:val="28"/>
          <w:szCs w:val="28"/>
        </w:rPr>
        <w:t>Предмет экспертизы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: проект </w:t>
      </w:r>
      <w:r w:rsidRPr="00AB7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изменений в </w:t>
      </w:r>
      <w:r w:rsidRPr="00A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</w:p>
    <w:p w14:paraId="6E9A306F" w14:textId="77777777" w:rsidR="00AB7CB5" w:rsidRPr="00AB7CB5" w:rsidRDefault="00AB7CB5" w:rsidP="00AB7CB5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C40FCF3" w14:textId="77777777" w:rsidR="00AB7CB5" w:rsidRPr="00AB7CB5" w:rsidRDefault="00AB7CB5" w:rsidP="00AB7CB5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B5">
        <w:rPr>
          <w:rFonts w:ascii="Times New Roman" w:eastAsia="Calibri" w:hAnsi="Times New Roman" w:cs="Times New Roman"/>
          <w:b/>
          <w:sz w:val="28"/>
          <w:szCs w:val="28"/>
        </w:rPr>
        <w:t>Цель экспертизы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оценка финансово-экономической обоснованности, выявление или подтверждение отсутствия нарушений и недостатков Проекта, установления экономических последствий принятия проекта Программы.</w:t>
      </w:r>
    </w:p>
    <w:p w14:paraId="5434BC09" w14:textId="77777777" w:rsidR="00AB7CB5" w:rsidRPr="00AB7CB5" w:rsidRDefault="00AB7CB5" w:rsidP="00A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B5">
        <w:rPr>
          <w:rFonts w:ascii="Times New Roman" w:eastAsia="Calibri" w:hAnsi="Times New Roman" w:cs="Times New Roman"/>
          <w:b/>
          <w:sz w:val="28"/>
          <w:szCs w:val="28"/>
        </w:rPr>
        <w:t>Объекты экспертизы</w:t>
      </w:r>
      <w:r w:rsidRPr="00AB7CB5">
        <w:rPr>
          <w:rFonts w:ascii="Times New Roman" w:eastAsia="Calibri" w:hAnsi="Times New Roman" w:cs="Times New Roman"/>
          <w:sz w:val="28"/>
          <w:szCs w:val="28"/>
        </w:rPr>
        <w:t>:</w:t>
      </w:r>
      <w:r w:rsidRPr="00AB7CB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Pr="00AB7CB5">
        <w:rPr>
          <w:rFonts w:ascii="Times New Roman" w:eastAsia="Calibri" w:hAnsi="Times New Roman" w:cs="Times New Roman"/>
          <w:bCs/>
          <w:sz w:val="28"/>
          <w:szCs w:val="28"/>
        </w:rPr>
        <w:t>Арамильского</w:t>
      </w:r>
      <w:proofErr w:type="spellEnd"/>
      <w:r w:rsidRPr="00AB7C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7CB5">
        <w:rPr>
          <w:rFonts w:ascii="Times New Roman" w:eastAsia="Calibri" w:hAnsi="Times New Roman" w:cs="Times New Roman"/>
          <w:sz w:val="28"/>
          <w:szCs w:val="28"/>
        </w:rPr>
        <w:t>городского округа.</w:t>
      </w:r>
    </w:p>
    <w:p w14:paraId="061E833C" w14:textId="5896C8E6" w:rsidR="00AB7CB5" w:rsidRPr="00AB7CB5" w:rsidRDefault="00AB7CB5" w:rsidP="00A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7CB5">
        <w:rPr>
          <w:rFonts w:ascii="Times New Roman" w:eastAsia="Calibri" w:hAnsi="Times New Roman" w:cs="Times New Roman"/>
          <w:b/>
          <w:sz w:val="28"/>
          <w:szCs w:val="28"/>
        </w:rPr>
        <w:t>Сроки проведения экспертизы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44A7D">
        <w:rPr>
          <w:rFonts w:ascii="Times New Roman" w:eastAsia="Calibri" w:hAnsi="Times New Roman" w:cs="Times New Roman"/>
          <w:sz w:val="28"/>
          <w:szCs w:val="28"/>
        </w:rPr>
        <w:t>02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A7D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2023 года.        </w:t>
      </w:r>
    </w:p>
    <w:p w14:paraId="5B9D3FBB" w14:textId="77777777" w:rsidR="00AB7CB5" w:rsidRPr="00AB7CB5" w:rsidRDefault="00AB7CB5" w:rsidP="00AB7CB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AA2C5D8" w14:textId="47C7E1AE" w:rsidR="00AB7CB5" w:rsidRPr="00AB7CB5" w:rsidRDefault="00AB7CB5" w:rsidP="00AB7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В Контрольно-счетную палату </w:t>
      </w:r>
      <w:r w:rsidR="00744A7D">
        <w:rPr>
          <w:rFonts w:ascii="Times New Roman" w:eastAsia="Calibri" w:hAnsi="Times New Roman" w:cs="Times New Roman"/>
          <w:sz w:val="28"/>
          <w:szCs w:val="28"/>
        </w:rPr>
        <w:t>02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A7D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B7CB5">
        <w:rPr>
          <w:rFonts w:ascii="Times New Roman" w:eastAsia="Calibri" w:hAnsi="Times New Roman" w:cs="Times New Roman"/>
          <w:sz w:val="28"/>
          <w:szCs w:val="28"/>
        </w:rPr>
        <w:t xml:space="preserve"> 2023 года для проведения экспертизы проекта программы поступил проект постановления с приложениями.</w:t>
      </w:r>
    </w:p>
    <w:p w14:paraId="0293F766" w14:textId="77777777" w:rsidR="000C6282" w:rsidRPr="007927D0" w:rsidRDefault="000C6282" w:rsidP="00237A7D">
      <w:pPr>
        <w:pStyle w:val="a3"/>
        <w:tabs>
          <w:tab w:val="left" w:pos="2324"/>
        </w:tabs>
        <w:ind w:firstLine="709"/>
        <w:jc w:val="center"/>
        <w:rPr>
          <w:b/>
          <w:sz w:val="16"/>
          <w:szCs w:val="16"/>
        </w:rPr>
      </w:pPr>
    </w:p>
    <w:p w14:paraId="0186AFAB" w14:textId="77777777" w:rsidR="00237A7D" w:rsidRPr="007927D0" w:rsidRDefault="00237A7D" w:rsidP="00237A7D">
      <w:pPr>
        <w:pStyle w:val="a3"/>
        <w:tabs>
          <w:tab w:val="left" w:pos="2324"/>
        </w:tabs>
        <w:ind w:firstLine="709"/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>В результате экспертизы установлено:</w:t>
      </w:r>
      <w:r w:rsidRPr="007927D0">
        <w:rPr>
          <w:b/>
          <w:i/>
          <w:sz w:val="28"/>
          <w:szCs w:val="28"/>
        </w:rPr>
        <w:t xml:space="preserve">                                     </w:t>
      </w:r>
    </w:p>
    <w:p w14:paraId="270DDBA9" w14:textId="77777777" w:rsidR="00237A7D" w:rsidRPr="007927D0" w:rsidRDefault="00237A7D" w:rsidP="00237A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61FBAB2A" w14:textId="5913CD75" w:rsidR="00340E0C" w:rsidRPr="00340E0C" w:rsidRDefault="00340E0C" w:rsidP="00340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40E0C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44A7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44A7D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7,7</w:t>
      </w:r>
      <w:r w:rsidRPr="00340E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40E0C">
        <w:rPr>
          <w:rFonts w:ascii="Times New Roman" w:eastAsia="Calibri" w:hAnsi="Times New Roman" w:cs="Times New Roman"/>
          <w:sz w:val="28"/>
          <w:szCs w:val="28"/>
        </w:rPr>
        <w:t xml:space="preserve">тыс. руб.  </w:t>
      </w:r>
    </w:p>
    <w:p w14:paraId="336A2CDD" w14:textId="1012D0B4" w:rsidR="00AC2C2B" w:rsidRPr="00AC2C2B" w:rsidRDefault="00AC2C2B" w:rsidP="00AC2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AC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14:paraId="0B47DB8D" w14:textId="58E657AF" w:rsidR="00AC2C2B" w:rsidRPr="00AC2C2B" w:rsidRDefault="00166A30" w:rsidP="00AC2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AC2C2B" w:rsidRPr="00AC2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  <w:r w:rsidR="00AC2C2B" w:rsidRPr="00AC2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101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4"/>
        <w:gridCol w:w="776"/>
        <w:gridCol w:w="776"/>
        <w:gridCol w:w="776"/>
        <w:gridCol w:w="696"/>
        <w:gridCol w:w="740"/>
        <w:gridCol w:w="991"/>
        <w:gridCol w:w="576"/>
        <w:gridCol w:w="764"/>
        <w:gridCol w:w="576"/>
        <w:gridCol w:w="576"/>
        <w:gridCol w:w="10"/>
        <w:gridCol w:w="1031"/>
      </w:tblGrid>
      <w:tr w:rsidR="00784B42" w:rsidRPr="00AC2C2B" w14:paraId="66631226" w14:textId="77777777" w:rsidTr="0034074D">
        <w:trPr>
          <w:trHeight w:val="300"/>
        </w:trPr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14:paraId="5EBE6BB7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A372DDC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E73DB8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378BCA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0FABD50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40" w:type="dxa"/>
            <w:vAlign w:val="center"/>
          </w:tcPr>
          <w:p w14:paraId="5E3DACB5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1" w:type="dxa"/>
            <w:vAlign w:val="center"/>
          </w:tcPr>
          <w:p w14:paraId="7F178553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vAlign w:val="center"/>
          </w:tcPr>
          <w:p w14:paraId="4462BEBB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4" w:type="dxa"/>
            <w:vAlign w:val="center"/>
          </w:tcPr>
          <w:p w14:paraId="7CAD6CFD" w14:textId="51010EEE" w:rsidR="00340E0C" w:rsidRPr="00784B42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76" w:type="dxa"/>
            <w:vAlign w:val="center"/>
          </w:tcPr>
          <w:p w14:paraId="31D180E8" w14:textId="49B7DF11" w:rsidR="00340E0C" w:rsidRPr="00784B42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76" w:type="dxa"/>
            <w:vAlign w:val="center"/>
          </w:tcPr>
          <w:p w14:paraId="2B7F6563" w14:textId="041CEE7E" w:rsidR="00340E0C" w:rsidRPr="00784B42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14:paraId="1B3BF642" w14:textId="06E21D01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340E0C" w:rsidRPr="00AC2C2B" w14:paraId="513A4864" w14:textId="77777777" w:rsidTr="0034074D">
        <w:trPr>
          <w:trHeight w:val="30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1BC2349" w14:textId="77777777" w:rsidR="00340E0C" w:rsidRPr="00AC2C2B" w:rsidRDefault="00340E0C" w:rsidP="00AC2C2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в действующей редакции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9A25514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 средства: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3A6A487" w14:textId="056F0785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15 115,9      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B02ABBB" w14:textId="0C24D262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11 591,3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082F2DB" w14:textId="0D233248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33 185,1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AABB829" w14:textId="0E29325B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9 246,5</w:t>
            </w:r>
          </w:p>
        </w:tc>
        <w:tc>
          <w:tcPr>
            <w:tcW w:w="740" w:type="dxa"/>
            <w:vAlign w:val="center"/>
          </w:tcPr>
          <w:p w14:paraId="58C4FFCB" w14:textId="1EF731EF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910,0 </w:t>
            </w:r>
          </w:p>
        </w:tc>
        <w:tc>
          <w:tcPr>
            <w:tcW w:w="991" w:type="dxa"/>
            <w:vAlign w:val="center"/>
          </w:tcPr>
          <w:p w14:paraId="1895F51A" w14:textId="08C3C6FA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76" w:type="dxa"/>
            <w:vAlign w:val="center"/>
          </w:tcPr>
          <w:p w14:paraId="4BE89E91" w14:textId="1DC70A41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64" w:type="dxa"/>
            <w:vAlign w:val="center"/>
          </w:tcPr>
          <w:p w14:paraId="090FFC4B" w14:textId="4D06D419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517F8E98" w14:textId="2CEF3BCA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1F94F2F8" w14:textId="3F6DD3C7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617FC64" w14:textId="13B7C38C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70 348,74</w:t>
            </w:r>
          </w:p>
        </w:tc>
      </w:tr>
      <w:tr w:rsidR="00340E0C" w:rsidRPr="00AC2C2B" w14:paraId="063C3F6E" w14:textId="77777777" w:rsidTr="0034074D">
        <w:trPr>
          <w:trHeight w:val="300"/>
        </w:trPr>
        <w:tc>
          <w:tcPr>
            <w:tcW w:w="850" w:type="dxa"/>
            <w:vMerge/>
            <w:shd w:val="clear" w:color="auto" w:fill="auto"/>
            <w:vAlign w:val="center"/>
          </w:tcPr>
          <w:p w14:paraId="43F809C8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9C1540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7E7F8B1" w14:textId="0D9D1580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12 960,0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93C59DE" w14:textId="2A991ED9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7 732,2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B5082FF" w14:textId="4367E1D5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ABE594F" w14:textId="72747CA9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8 559,3</w:t>
            </w:r>
          </w:p>
        </w:tc>
        <w:tc>
          <w:tcPr>
            <w:tcW w:w="740" w:type="dxa"/>
            <w:vAlign w:val="center"/>
          </w:tcPr>
          <w:p w14:paraId="23752263" w14:textId="695A8392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14:paraId="5FB4FF03" w14:textId="4EB0B377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3DA80822" w14:textId="4CCEDDBA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6ED73998" w14:textId="462695BD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5D41BC58" w14:textId="5028E66D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33D51BC6" w14:textId="621B3516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24CC55C" w14:textId="43F30C61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57 451,5</w:t>
            </w:r>
          </w:p>
        </w:tc>
      </w:tr>
      <w:tr w:rsidR="00340E0C" w:rsidRPr="00AC2C2B" w14:paraId="3056BE4F" w14:textId="77777777" w:rsidTr="0034074D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505A0CBE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9A7AE31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0D24720" w14:textId="46541756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2 155,9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DFF4861" w14:textId="753AD6AE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3 859,1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5887C18" w14:textId="574F3984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4 985,1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00D69CD" w14:textId="26D0969E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740" w:type="dxa"/>
            <w:vAlign w:val="center"/>
          </w:tcPr>
          <w:p w14:paraId="7DA0C971" w14:textId="6F55C684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991" w:type="dxa"/>
            <w:vAlign w:val="center"/>
          </w:tcPr>
          <w:p w14:paraId="1C5CEA71" w14:textId="0FED68D5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76" w:type="dxa"/>
            <w:vAlign w:val="center"/>
          </w:tcPr>
          <w:p w14:paraId="339AA43A" w14:textId="713A030E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64" w:type="dxa"/>
            <w:vAlign w:val="center"/>
          </w:tcPr>
          <w:p w14:paraId="355E9EF5" w14:textId="06D5C116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54B33FA1" w14:textId="2EEFAB50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7206E47E" w14:textId="4081542D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E9B213B" w14:textId="6B80A88F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12 897,24</w:t>
            </w:r>
          </w:p>
        </w:tc>
      </w:tr>
      <w:tr w:rsidR="00340E0C" w:rsidRPr="00AC2C2B" w14:paraId="31F04F5E" w14:textId="77777777" w:rsidTr="0034074D">
        <w:trPr>
          <w:trHeight w:val="30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ACFA96E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BA3946F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 средства: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D825E5C" w14:textId="0FBFEC6B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15 115,9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D6AC8CF" w14:textId="544D6726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11 591,3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4A6A1CB" w14:textId="53D9A8E6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33 185,1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7998E24" w14:textId="634DD8F8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9 246,5</w:t>
            </w:r>
          </w:p>
        </w:tc>
        <w:tc>
          <w:tcPr>
            <w:tcW w:w="740" w:type="dxa"/>
            <w:vAlign w:val="center"/>
          </w:tcPr>
          <w:p w14:paraId="28EEA0B2" w14:textId="7E908282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1 359,9</w:t>
            </w:r>
          </w:p>
        </w:tc>
        <w:tc>
          <w:tcPr>
            <w:tcW w:w="991" w:type="dxa"/>
            <w:vAlign w:val="center"/>
          </w:tcPr>
          <w:p w14:paraId="6597872E" w14:textId="4EB77228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11 279,0</w:t>
            </w:r>
          </w:p>
        </w:tc>
        <w:tc>
          <w:tcPr>
            <w:tcW w:w="576" w:type="dxa"/>
            <w:vAlign w:val="center"/>
          </w:tcPr>
          <w:p w14:paraId="0129EA99" w14:textId="3EC2F903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64" w:type="dxa"/>
            <w:vAlign w:val="center"/>
          </w:tcPr>
          <w:p w14:paraId="78F7CB3C" w14:textId="18AB77F1" w:rsidR="00340E0C" w:rsidRPr="00340E0C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  <w:r w:rsidR="00784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6" w:type="dxa"/>
            <w:vAlign w:val="center"/>
          </w:tcPr>
          <w:p w14:paraId="4E61D47A" w14:textId="10C95CA8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66A2DAEA" w14:textId="39096F17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0199EDD" w14:textId="7FB866AA" w:rsidR="00340E0C" w:rsidRPr="00AC2C2B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82 077,7</w:t>
            </w:r>
          </w:p>
        </w:tc>
      </w:tr>
      <w:tr w:rsidR="00340E0C" w:rsidRPr="00AC2C2B" w14:paraId="3B436B60" w14:textId="77777777" w:rsidTr="0034074D">
        <w:trPr>
          <w:trHeight w:val="300"/>
        </w:trPr>
        <w:tc>
          <w:tcPr>
            <w:tcW w:w="850" w:type="dxa"/>
            <w:vMerge/>
            <w:shd w:val="clear" w:color="auto" w:fill="auto"/>
            <w:vAlign w:val="center"/>
          </w:tcPr>
          <w:p w14:paraId="6B21883C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007463C1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C23A3A1" w14:textId="48C8F4C1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12 960,0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E491A06" w14:textId="533FD5A9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7 732,2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57848E8" w14:textId="02D55DD4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291E404" w14:textId="73C0E2CA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8 559,3</w:t>
            </w:r>
          </w:p>
        </w:tc>
        <w:tc>
          <w:tcPr>
            <w:tcW w:w="740" w:type="dxa"/>
            <w:vAlign w:val="center"/>
          </w:tcPr>
          <w:p w14:paraId="41E55155" w14:textId="06639C59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14:paraId="156E0897" w14:textId="40A0E9DF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394C531C" w14:textId="5D6EF268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17145033" w14:textId="0031F028" w:rsidR="00340E0C" w:rsidRPr="00340E0C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0590BB42" w14:textId="1ADE7064" w:rsidR="00340E0C" w:rsidRPr="00340E0C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10BB9003" w14:textId="773C01FA" w:rsidR="00340E0C" w:rsidRPr="00340E0C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01D333C" w14:textId="53BF6568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57 451,5</w:t>
            </w:r>
          </w:p>
        </w:tc>
      </w:tr>
      <w:tr w:rsidR="00340E0C" w:rsidRPr="00AC2C2B" w14:paraId="1234147B" w14:textId="77777777" w:rsidTr="0034074D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247B0EE7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FF78345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573AF40" w14:textId="63193A4F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2 155,9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2172B80" w14:textId="0A0BA23A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3 859,1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DECB413" w14:textId="4825079D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4 985,1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CC5305D" w14:textId="2749BB2F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740" w:type="dxa"/>
            <w:vAlign w:val="center"/>
          </w:tcPr>
          <w:p w14:paraId="33DD5C8B" w14:textId="3C609EC7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1 359,9</w:t>
            </w:r>
          </w:p>
        </w:tc>
        <w:tc>
          <w:tcPr>
            <w:tcW w:w="991" w:type="dxa"/>
            <w:vAlign w:val="center"/>
          </w:tcPr>
          <w:p w14:paraId="4E34049B" w14:textId="29FDEBB0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11 279,0</w:t>
            </w:r>
          </w:p>
        </w:tc>
        <w:tc>
          <w:tcPr>
            <w:tcW w:w="576" w:type="dxa"/>
            <w:vAlign w:val="center"/>
          </w:tcPr>
          <w:p w14:paraId="3CA18C6B" w14:textId="32DEA0EF" w:rsidR="00340E0C" w:rsidRPr="00AC2C2B" w:rsidRDefault="00550499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64" w:type="dxa"/>
            <w:vAlign w:val="center"/>
          </w:tcPr>
          <w:p w14:paraId="462A4D06" w14:textId="0545C304" w:rsidR="00340E0C" w:rsidRPr="00340E0C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  <w:r w:rsidR="00784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6" w:type="dxa"/>
            <w:vAlign w:val="center"/>
          </w:tcPr>
          <w:p w14:paraId="0BE49101" w14:textId="4A8B9AED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72BC20D5" w14:textId="39393962" w:rsidR="00340E0C" w:rsidRPr="00340E0C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C94C41C" w14:textId="16493DAC" w:rsidR="00340E0C" w:rsidRPr="00AC2C2B" w:rsidRDefault="00784B42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340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340E0C" w:rsidRPr="00AC2C2B" w14:paraId="252CCFC3" w14:textId="77777777" w:rsidTr="0034074D">
        <w:trPr>
          <w:trHeight w:val="30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3026FE6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Изменения (отклонение показателей)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F8BB3C1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 средства: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D7BCDD9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194FCC3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BB1934B" w14:textId="36011502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66C5E8B" w14:textId="02DA2C19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0" w:type="dxa"/>
            <w:vAlign w:val="center"/>
          </w:tcPr>
          <w:p w14:paraId="7673BA1B" w14:textId="5491005D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+ 449,0</w:t>
            </w:r>
          </w:p>
        </w:tc>
        <w:tc>
          <w:tcPr>
            <w:tcW w:w="991" w:type="dxa"/>
            <w:vAlign w:val="center"/>
          </w:tcPr>
          <w:p w14:paraId="50B7A62D" w14:textId="64157525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+ 11 129,0</w:t>
            </w:r>
          </w:p>
        </w:tc>
        <w:tc>
          <w:tcPr>
            <w:tcW w:w="576" w:type="dxa"/>
            <w:vAlign w:val="center"/>
          </w:tcPr>
          <w:p w14:paraId="306EFCAB" w14:textId="4AF1F38C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3FBE24E4" w14:textId="4C6C54B7" w:rsidR="00340E0C" w:rsidRPr="00340E0C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+150</w:t>
            </w:r>
            <w:r w:rsidR="006B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6" w:type="dxa"/>
            <w:vAlign w:val="center"/>
          </w:tcPr>
          <w:p w14:paraId="1BB3363A" w14:textId="5DBFDB39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7BD465AB" w14:textId="62F136E5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CDFEA50" w14:textId="0D675624" w:rsidR="006B6104" w:rsidRPr="00AC2C2B" w:rsidRDefault="006B6104" w:rsidP="003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+ 11 </w:t>
            </w:r>
            <w:r w:rsidR="00340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40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40E0C" w:rsidRPr="00AC2C2B" w14:paraId="02F044A4" w14:textId="77777777" w:rsidTr="0034074D">
        <w:trPr>
          <w:trHeight w:val="300"/>
        </w:trPr>
        <w:tc>
          <w:tcPr>
            <w:tcW w:w="850" w:type="dxa"/>
            <w:vMerge/>
            <w:shd w:val="clear" w:color="auto" w:fill="auto"/>
            <w:vAlign w:val="center"/>
          </w:tcPr>
          <w:p w14:paraId="432B375E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BF7EE95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188B760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14EFB16C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A764404" w14:textId="4138EDB6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61C27BE" w14:textId="672148E4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0" w:type="dxa"/>
            <w:vAlign w:val="center"/>
          </w:tcPr>
          <w:p w14:paraId="712D7924" w14:textId="0F9A47D6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14:paraId="788D411A" w14:textId="56087231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5E07795B" w14:textId="424CB743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3E49AE73" w14:textId="18C277DF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14:paraId="7B57983B" w14:textId="2E5B546D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1480EE25" w14:textId="7079BE13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FC77C16" w14:textId="4F4263AC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0E0C" w:rsidRPr="00AC2C2B" w14:paraId="1BA5EEA1" w14:textId="77777777" w:rsidTr="0034074D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56860997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F2AC0AB" w14:textId="77777777" w:rsidR="00340E0C" w:rsidRPr="00AC2C2B" w:rsidRDefault="00340E0C" w:rsidP="00AC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62E56A8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ABF52A8" w14:textId="77777777" w:rsidR="00340E0C" w:rsidRPr="00AC2C2B" w:rsidRDefault="00340E0C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8D2D8E4" w14:textId="28C0902F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BD75ED9" w14:textId="13B0333F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0" w:type="dxa"/>
            <w:vAlign w:val="center"/>
          </w:tcPr>
          <w:p w14:paraId="505E7144" w14:textId="705F9E35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+ 449,9</w:t>
            </w:r>
          </w:p>
        </w:tc>
        <w:tc>
          <w:tcPr>
            <w:tcW w:w="991" w:type="dxa"/>
            <w:vAlign w:val="center"/>
          </w:tcPr>
          <w:p w14:paraId="522C0DA7" w14:textId="4324EFAD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+ 11 129,0</w:t>
            </w:r>
          </w:p>
        </w:tc>
        <w:tc>
          <w:tcPr>
            <w:tcW w:w="576" w:type="dxa"/>
            <w:vAlign w:val="center"/>
          </w:tcPr>
          <w:p w14:paraId="7F14923C" w14:textId="4D54A2EE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vAlign w:val="center"/>
          </w:tcPr>
          <w:p w14:paraId="0AB0C763" w14:textId="65E73E04" w:rsidR="00340E0C" w:rsidRPr="00340E0C" w:rsidRDefault="0034074D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+ 150</w:t>
            </w:r>
            <w:r w:rsidR="006B6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6" w:type="dxa"/>
            <w:vAlign w:val="center"/>
          </w:tcPr>
          <w:p w14:paraId="184AD101" w14:textId="3E17C099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gridSpan w:val="2"/>
            <w:vAlign w:val="center"/>
          </w:tcPr>
          <w:p w14:paraId="0256FD24" w14:textId="2D78644E" w:rsidR="00340E0C" w:rsidRPr="00340E0C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33B0E71" w14:textId="22A39A49" w:rsidR="00340E0C" w:rsidRPr="00AC2C2B" w:rsidRDefault="006B6104" w:rsidP="00A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+ 11</w:t>
            </w:r>
            <w:r w:rsidR="00340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728,9</w:t>
            </w:r>
          </w:p>
        </w:tc>
      </w:tr>
    </w:tbl>
    <w:p w14:paraId="279AAFDD" w14:textId="77777777" w:rsidR="00AB7CB5" w:rsidRDefault="00AB7CB5" w:rsidP="00FA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D4933" w14:textId="60EA3F47" w:rsidR="00BA494F" w:rsidRDefault="005340A0" w:rsidP="00447E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13959316"/>
      <w:r w:rsidRPr="005340A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Разработчиком проекта Постановления </w:t>
      </w:r>
      <w:bookmarkEnd w:id="0"/>
      <w:r w:rsidRPr="005340A0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предусматриваются следующие изменения:</w:t>
      </w:r>
    </w:p>
    <w:p w14:paraId="3506F92A" w14:textId="3DEB1CFB" w:rsidR="00246D8A" w:rsidRP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6D8A">
        <w:rPr>
          <w:rFonts w:ascii="Times New Roman" w:hAnsi="Times New Roman"/>
          <w:b/>
          <w:bCs/>
          <w:sz w:val="28"/>
          <w:szCs w:val="28"/>
        </w:rPr>
        <w:t>Мероприятие 1.2 Комплексное обустройство общественных территорий</w:t>
      </w:r>
    </w:p>
    <w:p w14:paraId="25BEE462" w14:textId="77777777" w:rsid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подмероприятие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1.2.</w:t>
      </w:r>
      <w:bookmarkStart w:id="1" w:name="_Hlk127957372"/>
      <w:r w:rsidRPr="00246D8A">
        <w:rPr>
          <w:rFonts w:ascii="Times New Roman" w:hAnsi="Times New Roman"/>
          <w:i/>
          <w:iCs/>
          <w:sz w:val="28"/>
          <w:szCs w:val="28"/>
        </w:rPr>
        <w:t xml:space="preserve">2 «Комплексное благоустройство общественной территории «Набережная р. Исеть около Храма Святой Троицы, </w:t>
      </w: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Сысертский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район г. Арамиль, ул. Карла Маркса»</w:t>
      </w:r>
      <w:bookmarkEnd w:id="1"/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246D8A">
        <w:rPr>
          <w:rFonts w:ascii="Times New Roman" w:hAnsi="Times New Roman"/>
          <w:sz w:val="28"/>
          <w:szCs w:val="28"/>
        </w:rPr>
        <w:t>увеличение финансирования за счет местного бюджета</w:t>
      </w:r>
      <w:r>
        <w:rPr>
          <w:rFonts w:ascii="Times New Roman" w:hAnsi="Times New Roman"/>
          <w:sz w:val="28"/>
          <w:szCs w:val="28"/>
        </w:rPr>
        <w:t>:</w:t>
      </w:r>
    </w:p>
    <w:p w14:paraId="57B1E42D" w14:textId="64E24CC0" w:rsidR="00246D8A" w:rsidRP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в сумме 449,0 тыс. руб.;</w:t>
      </w:r>
    </w:p>
    <w:p w14:paraId="26BC53DC" w14:textId="2D97635C" w:rsid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2023 год в сумме 11 279,00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14:paraId="1CEBDB4A" w14:textId="77777777" w:rsidR="00246D8A" w:rsidRPr="005D780C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0A83B55" w14:textId="77777777" w:rsidR="00DB659C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подмероприятие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1.2.3.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D8A">
        <w:rPr>
          <w:rFonts w:ascii="Times New Roman" w:hAnsi="Times New Roman"/>
          <w:i/>
          <w:iCs/>
          <w:sz w:val="28"/>
          <w:szCs w:val="28"/>
        </w:rPr>
        <w:t>«Комплексное благоустройство общественной территории</w:t>
      </w:r>
      <w:r>
        <w:rPr>
          <w:rFonts w:ascii="Times New Roman" w:hAnsi="Times New Roman"/>
          <w:i/>
          <w:iCs/>
          <w:sz w:val="28"/>
          <w:szCs w:val="28"/>
        </w:rPr>
        <w:t xml:space="preserve"> вторая очередь</w:t>
      </w:r>
      <w:r w:rsidRPr="00246D8A">
        <w:rPr>
          <w:rFonts w:ascii="Times New Roman" w:hAnsi="Times New Roman"/>
          <w:i/>
          <w:iCs/>
          <w:sz w:val="28"/>
          <w:szCs w:val="28"/>
        </w:rPr>
        <w:t xml:space="preserve"> «Набережная р. Исеть около Храма Святой Троицы, </w:t>
      </w:r>
      <w:proofErr w:type="spellStart"/>
      <w:r w:rsidRPr="00246D8A">
        <w:rPr>
          <w:rFonts w:ascii="Times New Roman" w:hAnsi="Times New Roman"/>
          <w:i/>
          <w:iCs/>
          <w:sz w:val="28"/>
          <w:szCs w:val="28"/>
        </w:rPr>
        <w:t>Сысертский</w:t>
      </w:r>
      <w:proofErr w:type="spellEnd"/>
      <w:r w:rsidRPr="00246D8A">
        <w:rPr>
          <w:rFonts w:ascii="Times New Roman" w:hAnsi="Times New Roman"/>
          <w:i/>
          <w:iCs/>
          <w:sz w:val="28"/>
          <w:szCs w:val="28"/>
        </w:rPr>
        <w:t xml:space="preserve"> район г. Арамиль, ул. Карла Маркса»</w:t>
      </w:r>
      <w:r w:rsidR="00DB659C" w:rsidRPr="00DB659C">
        <w:rPr>
          <w:rFonts w:ascii="Times New Roman" w:hAnsi="Times New Roman"/>
          <w:sz w:val="28"/>
          <w:szCs w:val="28"/>
        </w:rPr>
        <w:t xml:space="preserve"> </w:t>
      </w:r>
      <w:r w:rsidR="00DB659C" w:rsidRPr="005D780C">
        <w:rPr>
          <w:rFonts w:ascii="Times New Roman" w:hAnsi="Times New Roman"/>
          <w:sz w:val="28"/>
          <w:szCs w:val="28"/>
        </w:rPr>
        <w:t>за счет средств местного бюджета</w:t>
      </w:r>
      <w:r w:rsidR="00DB659C">
        <w:rPr>
          <w:rFonts w:ascii="Times New Roman" w:hAnsi="Times New Roman"/>
          <w:sz w:val="28"/>
          <w:szCs w:val="28"/>
        </w:rPr>
        <w:t>:</w:t>
      </w:r>
    </w:p>
    <w:p w14:paraId="25EB1A2E" w14:textId="048D8714" w:rsid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80C">
        <w:rPr>
          <w:rFonts w:ascii="Times New Roman" w:hAnsi="Times New Roman"/>
          <w:sz w:val="28"/>
          <w:szCs w:val="28"/>
        </w:rPr>
        <w:t>уменьшение финансирования</w:t>
      </w:r>
      <w:r w:rsidR="00DB659C">
        <w:rPr>
          <w:rFonts w:ascii="Times New Roman" w:hAnsi="Times New Roman"/>
          <w:sz w:val="28"/>
          <w:szCs w:val="28"/>
        </w:rPr>
        <w:t xml:space="preserve"> за 2023 год</w:t>
      </w:r>
      <w:r w:rsidRPr="005D780C">
        <w:rPr>
          <w:rFonts w:ascii="Times New Roman" w:hAnsi="Times New Roman"/>
          <w:sz w:val="28"/>
          <w:szCs w:val="28"/>
        </w:rPr>
        <w:t xml:space="preserve"> в сумме 150,0 тыс.</w:t>
      </w:r>
      <w:r w:rsidR="005D780C" w:rsidRPr="005D780C">
        <w:rPr>
          <w:rFonts w:ascii="Times New Roman" w:hAnsi="Times New Roman"/>
          <w:sz w:val="28"/>
          <w:szCs w:val="28"/>
        </w:rPr>
        <w:t xml:space="preserve"> </w:t>
      </w:r>
      <w:r w:rsidRPr="005D780C">
        <w:rPr>
          <w:rFonts w:ascii="Times New Roman" w:hAnsi="Times New Roman"/>
          <w:sz w:val="28"/>
          <w:szCs w:val="28"/>
        </w:rPr>
        <w:t>руб</w:t>
      </w:r>
      <w:r w:rsidR="00DB659C">
        <w:rPr>
          <w:rFonts w:ascii="Times New Roman" w:hAnsi="Times New Roman"/>
          <w:sz w:val="28"/>
          <w:szCs w:val="28"/>
        </w:rPr>
        <w:t>.;</w:t>
      </w:r>
    </w:p>
    <w:p w14:paraId="6D8E3B80" w14:textId="5B8B3E35" w:rsidR="00DB659C" w:rsidRPr="005D780C" w:rsidRDefault="00DB659C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финансирования за 2025 год в сумме 150,0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B431A4E" w14:textId="77777777" w:rsidR="00246D8A" w:rsidRDefault="00246D8A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17957E" w14:textId="0CE2F0F0" w:rsidR="005529E4" w:rsidRDefault="00716F8D" w:rsidP="005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Разработчиком проекта постановления произведена корректировка (изменение) значений целевых показателей в приложении № 8 к муниципальной программе «Цели, задачи и целевые показатели»</w:t>
      </w:r>
      <w:r w:rsidR="00585F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1F282E" w14:textId="77777777" w:rsidR="005529E4" w:rsidRPr="00C83869" w:rsidRDefault="005529E4" w:rsidP="005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1FE6A7C" w14:textId="46D9FA07" w:rsidR="005D780C" w:rsidRDefault="005D780C" w:rsidP="005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0C">
        <w:rPr>
          <w:rFonts w:ascii="Times New Roman" w:eastAsia="Calibri" w:hAnsi="Times New Roman" w:cs="Times New Roman"/>
          <w:sz w:val="28"/>
          <w:szCs w:val="28"/>
        </w:rPr>
        <w:t>Провести финансово-экономическую экспертизу проекта программы не представляется возможным в связи с отсутствием документов и (или) расчетов, подтверждающих и обосновывающих изменение расходов.</w:t>
      </w:r>
    </w:p>
    <w:p w14:paraId="05B8CE04" w14:textId="43A158A9" w:rsidR="00C83869" w:rsidRPr="00C83869" w:rsidRDefault="00C83869" w:rsidP="00C83869">
      <w:pPr>
        <w:tabs>
          <w:tab w:val="left" w:pos="232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Порядка формирования и реализации муниципальных программ </w:t>
      </w:r>
      <w:proofErr w:type="spellStart"/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пояснительная записка 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</w:t>
      </w:r>
      <w:r w:rsidRPr="00C8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изменений плановых значений целевых показателей и объемов финансирования муниципальной программы).</w:t>
      </w:r>
    </w:p>
    <w:p w14:paraId="1DC42421" w14:textId="77777777" w:rsidR="00C83869" w:rsidRPr="00C83869" w:rsidRDefault="00C83869" w:rsidP="00C83869">
      <w:pPr>
        <w:shd w:val="clear" w:color="auto" w:fill="FFFFFF"/>
        <w:tabs>
          <w:tab w:val="left" w:pos="232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8A98064" w14:textId="77777777" w:rsidR="005D780C" w:rsidRPr="005D780C" w:rsidRDefault="005D780C" w:rsidP="005D7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 предусматриваемые проектом Программы на 2022 год  соответствуют показателям бюджета </w:t>
      </w:r>
      <w:proofErr w:type="spellStart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 утвержденного Решением Думы </w:t>
      </w:r>
      <w:proofErr w:type="spellStart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28.12.2022 № 26/1 «О внесении изменений в Решение Думы </w:t>
      </w:r>
      <w:proofErr w:type="spellStart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09.12.2021 № 06/2   «О бюджете </w:t>
      </w:r>
      <w:proofErr w:type="spellStart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2022 год и плановый период 2023 и 2024 годов».</w:t>
      </w:r>
    </w:p>
    <w:p w14:paraId="234E7DB5" w14:textId="1BC77FA7" w:rsidR="00C83869" w:rsidRPr="005D780C" w:rsidRDefault="005D780C" w:rsidP="00C8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предусматриваемые проектом Программы на 2023 год и  плановый период 2024</w:t>
      </w:r>
      <w:r w:rsidR="0034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2025</w:t>
      </w:r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показателям бюджета </w:t>
      </w:r>
      <w:proofErr w:type="spellStart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08.12.2022 № 25/1 «О бюджете </w:t>
      </w:r>
      <w:proofErr w:type="spellStart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C83869" w:rsidRPr="005D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2023 год и плановый период 2024 и 2025 годов».</w:t>
      </w:r>
    </w:p>
    <w:p w14:paraId="7962779E" w14:textId="77777777" w:rsidR="00C83869" w:rsidRPr="00C83869" w:rsidRDefault="00C83869" w:rsidP="00C838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846FD5" w14:textId="77777777" w:rsidR="00C83869" w:rsidRDefault="00C83869" w:rsidP="00442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14:paraId="684EB7A0" w14:textId="50F04B45" w:rsidR="0044243C" w:rsidRPr="00232EF2" w:rsidRDefault="006A0448" w:rsidP="00442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44243C"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14:paraId="2EE75928" w14:textId="4AD46478" w:rsidR="0044243C" w:rsidRPr="00E70613" w:rsidRDefault="0044243C" w:rsidP="0044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     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Никитина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7C5419D0" w14:textId="77777777" w:rsidR="00237A7D" w:rsidRDefault="00237A7D" w:rsidP="00237A7D">
      <w:pPr>
        <w:pStyle w:val="a3"/>
        <w:tabs>
          <w:tab w:val="left" w:pos="2324"/>
        </w:tabs>
        <w:ind w:left="-180" w:firstLine="709"/>
        <w:jc w:val="both"/>
        <w:rPr>
          <w:sz w:val="28"/>
          <w:szCs w:val="28"/>
        </w:rPr>
      </w:pPr>
    </w:p>
    <w:p w14:paraId="416F28F0" w14:textId="77777777" w:rsidR="00237A7D" w:rsidRDefault="00237A7D" w:rsidP="00237A7D">
      <w:pPr>
        <w:pStyle w:val="a3"/>
        <w:tabs>
          <w:tab w:val="left" w:pos="2324"/>
        </w:tabs>
        <w:ind w:left="-180" w:firstLine="709"/>
        <w:jc w:val="both"/>
        <w:rPr>
          <w:sz w:val="28"/>
          <w:szCs w:val="28"/>
        </w:rPr>
      </w:pPr>
    </w:p>
    <w:sectPr w:rsidR="00237A7D" w:rsidSect="00C138EF">
      <w:headerReference w:type="default" r:id="rId10"/>
      <w:pgSz w:w="11906" w:h="16838"/>
      <w:pgMar w:top="1135" w:right="707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842D" w14:textId="77777777" w:rsidR="002E0E82" w:rsidRDefault="002E0E82" w:rsidP="006D21BE">
      <w:pPr>
        <w:spacing w:after="0" w:line="240" w:lineRule="auto"/>
      </w:pPr>
      <w:r>
        <w:separator/>
      </w:r>
    </w:p>
  </w:endnote>
  <w:endnote w:type="continuationSeparator" w:id="0">
    <w:p w14:paraId="5177596B" w14:textId="77777777" w:rsidR="002E0E82" w:rsidRDefault="002E0E82" w:rsidP="006D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6D22A" w14:textId="77777777" w:rsidR="002E0E82" w:rsidRDefault="002E0E82" w:rsidP="006D21BE">
      <w:pPr>
        <w:spacing w:after="0" w:line="240" w:lineRule="auto"/>
      </w:pPr>
      <w:r>
        <w:separator/>
      </w:r>
    </w:p>
  </w:footnote>
  <w:footnote w:type="continuationSeparator" w:id="0">
    <w:p w14:paraId="0A62D64F" w14:textId="77777777" w:rsidR="002E0E82" w:rsidRDefault="002E0E82" w:rsidP="006D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283723"/>
      <w:docPartObj>
        <w:docPartGallery w:val="Page Numbers (Top of Page)"/>
        <w:docPartUnique/>
      </w:docPartObj>
    </w:sdtPr>
    <w:sdtEndPr/>
    <w:sdtContent>
      <w:p w14:paraId="2B63E775" w14:textId="23D618B4" w:rsidR="00C138EF" w:rsidRDefault="00C138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83E91" w14:textId="77777777" w:rsidR="006D21BE" w:rsidRDefault="006D21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Liberation Serif" w:eastAsia="Times New Roman" w:hAnsi="Liberation Serif" w:cs="Liberation Serif" w:hint="default"/>
        <w:sz w:val="28"/>
        <w:szCs w:val="28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6D"/>
    <w:rsid w:val="00014029"/>
    <w:rsid w:val="000434DC"/>
    <w:rsid w:val="000C6282"/>
    <w:rsid w:val="00117FFC"/>
    <w:rsid w:val="001614D0"/>
    <w:rsid w:val="00166A30"/>
    <w:rsid w:val="001704BE"/>
    <w:rsid w:val="001C7FF4"/>
    <w:rsid w:val="002124C2"/>
    <w:rsid w:val="00237A7D"/>
    <w:rsid w:val="00246D8A"/>
    <w:rsid w:val="00270C7E"/>
    <w:rsid w:val="002968FA"/>
    <w:rsid w:val="002C1A38"/>
    <w:rsid w:val="002E0E82"/>
    <w:rsid w:val="0034074D"/>
    <w:rsid w:val="00340E0C"/>
    <w:rsid w:val="00357F5D"/>
    <w:rsid w:val="00387B86"/>
    <w:rsid w:val="0040582A"/>
    <w:rsid w:val="0041251E"/>
    <w:rsid w:val="0044243C"/>
    <w:rsid w:val="00447EA7"/>
    <w:rsid w:val="00474AC5"/>
    <w:rsid w:val="00497A8A"/>
    <w:rsid w:val="004A5455"/>
    <w:rsid w:val="005340A0"/>
    <w:rsid w:val="00550499"/>
    <w:rsid w:val="005529E4"/>
    <w:rsid w:val="00576F22"/>
    <w:rsid w:val="00585FBA"/>
    <w:rsid w:val="00590AD7"/>
    <w:rsid w:val="005D780C"/>
    <w:rsid w:val="005E4AAB"/>
    <w:rsid w:val="006439BB"/>
    <w:rsid w:val="00645F82"/>
    <w:rsid w:val="006A0448"/>
    <w:rsid w:val="006B6104"/>
    <w:rsid w:val="006D21BE"/>
    <w:rsid w:val="00706AEF"/>
    <w:rsid w:val="00716F8D"/>
    <w:rsid w:val="00717555"/>
    <w:rsid w:val="00737C6C"/>
    <w:rsid w:val="007439F2"/>
    <w:rsid w:val="00744A7D"/>
    <w:rsid w:val="00784B42"/>
    <w:rsid w:val="007927D0"/>
    <w:rsid w:val="007A0DD6"/>
    <w:rsid w:val="0089514C"/>
    <w:rsid w:val="008B1B53"/>
    <w:rsid w:val="008E238E"/>
    <w:rsid w:val="009145DF"/>
    <w:rsid w:val="00923AAF"/>
    <w:rsid w:val="00940C62"/>
    <w:rsid w:val="00960E04"/>
    <w:rsid w:val="009A6D28"/>
    <w:rsid w:val="00A3191C"/>
    <w:rsid w:val="00A532A2"/>
    <w:rsid w:val="00A9399F"/>
    <w:rsid w:val="00AB7CB5"/>
    <w:rsid w:val="00AC2C2B"/>
    <w:rsid w:val="00AE288F"/>
    <w:rsid w:val="00B20C73"/>
    <w:rsid w:val="00B73CA7"/>
    <w:rsid w:val="00B7719B"/>
    <w:rsid w:val="00BA494F"/>
    <w:rsid w:val="00BF2D58"/>
    <w:rsid w:val="00C06D58"/>
    <w:rsid w:val="00C138EF"/>
    <w:rsid w:val="00C83869"/>
    <w:rsid w:val="00CB2058"/>
    <w:rsid w:val="00CC7249"/>
    <w:rsid w:val="00D80169"/>
    <w:rsid w:val="00DA274C"/>
    <w:rsid w:val="00DB659C"/>
    <w:rsid w:val="00DC309F"/>
    <w:rsid w:val="00E123F7"/>
    <w:rsid w:val="00F10D02"/>
    <w:rsid w:val="00FA69E6"/>
    <w:rsid w:val="00FE58D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95BB"/>
  <w15:chartTrackingRefBased/>
  <w15:docId w15:val="{50AD47E0-F206-459D-BD94-513723B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7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7A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7A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rsid w:val="00237A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2D5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1BE"/>
  </w:style>
  <w:style w:type="paragraph" w:styleId="ac">
    <w:name w:val="footer"/>
    <w:basedOn w:val="a"/>
    <w:link w:val="ad"/>
    <w:uiPriority w:val="99"/>
    <w:unhideWhenUsed/>
    <w:rsid w:val="006D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&#1072;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F1CE-1101-4306-916D-E27FF599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2023-03-02T14:55:00Z</cp:lastPrinted>
  <dcterms:created xsi:type="dcterms:W3CDTF">2021-06-08T05:35:00Z</dcterms:created>
  <dcterms:modified xsi:type="dcterms:W3CDTF">2023-03-02T14:57:00Z</dcterms:modified>
</cp:coreProperties>
</file>